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284" w:right="-575" w:hanging="0"/>
        <w:rPr>
          <w:rFonts w:cs="Times New Roman"/>
        </w:rPr>
      </w:pPr>
      <w:r>
        <w:rPr/>
        <w:t xml:space="preserve">Pressemitteilung Nr. 55/2022      </w:t>
      </w:r>
    </w:p>
    <w:p>
      <w:pPr>
        <w:pStyle w:val="Normal"/>
        <w:ind w:left="-284" w:right="-575" w:hanging="0"/>
        <w:rPr>
          <w:rFonts w:cs="Times New Roman"/>
          <w:lang w:val="it-IT"/>
        </w:rPr>
      </w:pPr>
      <w:r>
        <w:rPr>
          <w:rFonts w:cs="Times New Roman"/>
          <w:lang w:val="it-IT"/>
        </w:rPr>
      </w:r>
    </w:p>
    <w:p>
      <w:pPr>
        <w:pStyle w:val="Normal"/>
        <w:ind w:left="-284" w:hanging="0"/>
        <w:jc w:val="both"/>
        <w:rPr>
          <w:rFonts w:cs="Times New Roman"/>
          <w:b/>
          <w:b/>
          <w:bCs/>
          <w:sz w:val="28"/>
          <w:szCs w:val="28"/>
        </w:rPr>
      </w:pPr>
      <w:r>
        <w:rPr>
          <w:b/>
          <w:bCs/>
          <w:sz w:val="28"/>
          <w:szCs w:val="28"/>
        </w:rPr>
        <w:t>Auf der EIMA 2022 wird die Aufmerksamkeit auf Verwendung von Drohnen in der Landwirtschaft gerichtet</w:t>
      </w:r>
    </w:p>
    <w:p>
      <w:pPr>
        <w:pStyle w:val="Normal"/>
        <w:ind w:left="-284" w:hanging="0"/>
        <w:jc w:val="both"/>
        <w:rPr>
          <w:rFonts w:cs="Times New Roman"/>
          <w:b/>
          <w:b/>
          <w:bCs/>
          <w:lang w:val="it-IT"/>
        </w:rPr>
      </w:pPr>
      <w:r>
        <w:rPr>
          <w:rFonts w:cs="Times New Roman"/>
          <w:b/>
          <w:bCs/>
          <w:lang w:val="it-IT"/>
        </w:rPr>
      </w:r>
    </w:p>
    <w:p>
      <w:pPr>
        <w:pStyle w:val="Normal"/>
        <w:ind w:left="-284" w:hanging="0"/>
        <w:jc w:val="both"/>
        <w:rPr>
          <w:rFonts w:cs="Times New Roman"/>
          <w:b/>
          <w:b/>
          <w:bCs/>
          <w:i/>
          <w:i/>
          <w:iCs/>
        </w:rPr>
      </w:pPr>
      <w:r>
        <w:rPr>
          <w:b/>
          <w:bCs/>
          <w:i/>
          <w:iCs/>
        </w:rPr>
        <w:t>Die Flugdrohnen werden insbesondere für die Datensammlung eingesetzt und für einige wichtige landwirtschaftliche Bearbeitungen eingesetzt, davon die Behandlungen mit Phytopharmaka. Die Verwendung dieser Maschinen ist besonders für punktuelle Operationen und bei schwierigem Zugang für andere Arten von mechanischen Fahrzeugen effektiv.</w:t>
      </w:r>
    </w:p>
    <w:p>
      <w:pPr>
        <w:pStyle w:val="Normal"/>
        <w:ind w:left="-284" w:hanging="0"/>
        <w:jc w:val="both"/>
        <w:rPr>
          <w:rFonts w:cs="Times New Roman"/>
          <w:i/>
          <w:i/>
          <w:iCs/>
          <w:lang w:val="it-IT"/>
        </w:rPr>
      </w:pPr>
      <w:r>
        <w:rPr>
          <w:rFonts w:cs="Times New Roman"/>
          <w:i/>
          <w:iCs/>
          <w:lang w:val="it-IT"/>
        </w:rPr>
      </w:r>
    </w:p>
    <w:p>
      <w:pPr>
        <w:pStyle w:val="Normal"/>
        <w:ind w:left="-284" w:hanging="0"/>
        <w:jc w:val="both"/>
        <w:rPr>
          <w:rFonts w:cs="Times New Roman"/>
        </w:rPr>
      </w:pPr>
      <w:r>
        <w:rPr/>
        <w:t>Der Einsatz der Drohnen im landwirtschaftlichen Bereich ist heutzutage gängige Praxis. Sie werden vorwiegend für die Sammlung jener Daten verwendet, die dann weiterverarbeitet, analysiert und kombiniert werden, um für die für die Präzisionslandwirtschaft typischen Anwendungen verwendet werden, wobei die Flugdrohnen eine wachsende Anwendung auch bei der Durchführung von wichtigen Anbaumaßnahmen finden. Darunter sind die Behandlungen mit Phytopharmaka, die biologische Bekämpfung und die Eingriffe für die Bestäubung zu nennen. Dies war das Thema des Treffens mit dem Titel „Gegenwart und Zukunft der Behandlungen in der Rebe durch Flugdrohnen”, der am vierten Tag der EIMA International im Rahmen der Initiativen von EIMA Campus stattgefunden hat. Die Flugdrohnen – wurde während des Seminars verlautet – können sowohl für kr</w:t>
      </w:r>
      <w:r>
        <w:rPr/>
        <w:t>aut</w:t>
      </w:r>
      <w:r>
        <w:rPr/>
        <w:t>artigen, als auch baumartigen Kulturen (die Weinreben) eingesetzt werden. In beiden Fällen weist der Zugriff zu dieser besonderen Art von Technologie besondere Vorteile, auch wenn man die Variablen zur Orographie des Geländes, die „Off-Target”-Verluste und die mögliche Schwierigkeit bei der Planung der Flugrouten berücksichtigen muss. Allerdings bieten die Drohnen den großen Vorteil, punktuelle Behandlungen durchzuführen, d. h. der Einsatz auf die einzelne Pflanze und in komplexen Umgebungsbedingungen (wie auf den Terrassen und Hängen), bei denen der Einsatz von herkömmlichen Maschinen, wie Schleppern und Sprühern, kaum möglich ist.  Zudem hat die Verwendung von Drohnen bei der Verwendung von Phytopharmaka auch bedeutende Auswirkungen für die Sicherheit, denn der Bediener kann es vermeiden, in der Nähe der in den Phytopharmaka enthaltenen chemischen Stoffe zu verweilen. Immer am heutigen Tag war auch die Rede von landwirtschaftlichen Drohnen anlässlich der Tagung mit dem Titel „Die Evolution bei der Verwendung von Drohnen in der Landwirtschaft beim Luftspritzen: das Projekt in der Region Marche”. Im Laufe dieser Treffen haben die Redner zusätzlich zur Vorstellung der spezifischen in der Region Marche gesammelten Erfahrung die Notwendigkeit von gesetzlichen Eingriffen unterstrichen, die auf klare und deutliche Weise einen im Endeffekt wachsenden Tätigkeitsbereich regeln sollen.</w:t>
      </w:r>
    </w:p>
    <w:p>
      <w:pPr>
        <w:pStyle w:val="Normal"/>
        <w:ind w:left="-284" w:hanging="0"/>
        <w:jc w:val="both"/>
        <w:rPr>
          <w:rFonts w:eastAsia="Times New Roman" w:cs="Times New Roman"/>
          <w:b/>
          <w:b/>
          <w:bCs/>
          <w:color w:val="333333"/>
          <w:sz w:val="22"/>
          <w:szCs w:val="22"/>
          <w:lang w:val="it-IT"/>
        </w:rPr>
      </w:pPr>
      <w:r>
        <w:rPr>
          <w:rFonts w:eastAsia="Times New Roman" w:cs="Times New Roman"/>
          <w:b/>
          <w:bCs/>
          <w:color w:val="333333"/>
          <w:sz w:val="22"/>
          <w:szCs w:val="22"/>
          <w:lang w:val="it-IT"/>
        </w:rPr>
      </w:r>
    </w:p>
    <w:p>
      <w:pPr>
        <w:pStyle w:val="Normal"/>
        <w:ind w:left="-284" w:hanging="0"/>
        <w:jc w:val="both"/>
        <w:rPr>
          <w:rFonts w:eastAsia="Times New Roman" w:cs="Times New Roman"/>
          <w:b/>
          <w:b/>
          <w:bCs/>
          <w:color w:val="333333"/>
          <w:sz w:val="22"/>
          <w:szCs w:val="22"/>
          <w:lang w:val="it-IT"/>
        </w:rPr>
      </w:pPr>
      <w:r>
        <w:rPr>
          <w:rFonts w:eastAsia="Times New Roman" w:cs="Times New Roman"/>
          <w:b/>
          <w:bCs/>
          <w:color w:val="333333"/>
          <w:sz w:val="22"/>
          <w:szCs w:val="22"/>
          <w:lang w:val="it-IT"/>
        </w:rPr>
      </w:r>
    </w:p>
    <w:p>
      <w:pPr>
        <w:pStyle w:val="Normal"/>
        <w:ind w:left="-284" w:hanging="0"/>
        <w:jc w:val="both"/>
        <w:rPr>
          <w:rFonts w:cs="Times New Roman"/>
          <w:color w:val="212529"/>
        </w:rPr>
      </w:pPr>
      <w:r>
        <w:rPr>
          <w:b/>
          <w:bCs/>
          <w:color w:val="333333"/>
          <w:sz w:val="22"/>
          <w:szCs w:val="22"/>
        </w:rPr>
        <w:t>Bologna, den 12. November 2022</w:t>
      </w:r>
    </w:p>
    <w:sectPr>
      <w:headerReference w:type="default" r:id="rId2"/>
      <w:type w:val="nextPage"/>
      <w:pgSz w:w="11906" w:h="16838"/>
      <w:pgMar w:left="3261" w:right="1127" w:gutter="0" w:header="720" w:top="777" w:footer="0" w:bottom="28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Helvetica Neue">
    <w:charset w:val="00"/>
    <w:family w:val="roman"/>
    <w:pitch w:val="variable"/>
  </w:font>
  <w:font w:name="Tahoma">
    <w:charset w:val="00"/>
    <w:family w:val="roman"/>
    <w:pitch w:val="variable"/>
  </w:font>
  <w:font w:name="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tabs>
        <w:tab w:val="clear" w:pos="9638"/>
        <w:tab w:val="center" w:pos="4819" w:leader="none"/>
        <w:tab w:val="right" w:pos="7485" w:leader="none"/>
      </w:tabs>
      <w:rPr/>
    </w:pPr>
    <w:r>
      <w:rPr/>
      <mc:AlternateContent>
        <mc:Choice Requires="wps">
          <w:drawing>
            <wp:anchor behindDoc="1" distT="0" distB="0" distL="0" distR="0" simplePos="0" locked="0" layoutInCell="0" allowOverlap="1" relativeHeight="2" wp14:anchorId="71F74204">
              <wp:simplePos x="0" y="0"/>
              <wp:positionH relativeFrom="page">
                <wp:posOffset>0</wp:posOffset>
              </wp:positionH>
              <wp:positionV relativeFrom="page">
                <wp:posOffset>0</wp:posOffset>
              </wp:positionV>
              <wp:extent cx="7556500" cy="10693400"/>
              <wp:effectExtent l="0" t="0" r="0" b="0"/>
              <wp:wrapNone/>
              <wp:docPr id="1" name="AutoShape 2"/>
              <a:graphic xmlns:a="http://schemas.openxmlformats.org/drawingml/2006/main">
                <a:graphicData uri="http://schemas.microsoft.com/office/word/2010/wordprocessingShape">
                  <wps:wsp>
                    <wps:cNvSpPr/>
                    <wps:spPr>
                      <a:xfrm>
                        <a:off x="0" y="0"/>
                        <a:ext cx="7556400" cy="10693440"/>
                      </a:xfrm>
                      <a:prstGeom prst="roundRect">
                        <a:avLst>
                          <a:gd name="adj" fmla="val 20000"/>
                        </a:avLst>
                      </a:prstGeom>
                      <a:solidFill>
                        <a:srgbClr val="ffffff"/>
                      </a:solidFill>
                      <a:ln w="0">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0" allowOverlap="1" relativeHeight="3">
          <wp:simplePos x="0" y="0"/>
          <wp:positionH relativeFrom="page">
            <wp:posOffset>-31750</wp:posOffset>
          </wp:positionH>
          <wp:positionV relativeFrom="page">
            <wp:posOffset>3175</wp:posOffset>
          </wp:positionV>
          <wp:extent cx="7588885" cy="10744200"/>
          <wp:effectExtent l="0" t="0" r="0" b="0"/>
          <wp:wrapNone/>
          <wp:docPr id="2" name="officeArt object" descr="CARTA INT EIMA com stampa 20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CARTA INT EIMA com stampa 2014.jpeg"/>
                  <pic:cNvPicPr>
                    <a:picLocks noChangeAspect="1" noChangeArrowheads="1"/>
                  </pic:cNvPicPr>
                </pic:nvPicPr>
                <pic:blipFill>
                  <a:blip r:embed="rId1"/>
                  <a:stretch>
                    <a:fillRect/>
                  </a:stretch>
                </pic:blipFill>
                <pic:spPr bwMode="auto">
                  <a:xfrm>
                    <a:off x="0" y="0"/>
                    <a:ext cx="7588885" cy="10744200"/>
                  </a:xfrm>
                  <a:prstGeom prst="rect">
                    <a:avLst/>
                  </a:prstGeom>
                </pic:spPr>
              </pic:pic>
            </a:graphicData>
          </a:graphic>
        </wp:anchor>
      </w:drawing>
      <mc:AlternateContent>
        <mc:Choice Requires="wps">
          <w:drawing>
            <wp:anchor behindDoc="1" distT="0" distB="0" distL="0" distR="0" simplePos="0" locked="0" layoutInCell="0" allowOverlap="1" relativeHeight="4" wp14:anchorId="0B3C7D4E">
              <wp:simplePos x="0" y="0"/>
              <wp:positionH relativeFrom="page">
                <wp:posOffset>6981825</wp:posOffset>
              </wp:positionH>
              <wp:positionV relativeFrom="page">
                <wp:posOffset>5091430</wp:posOffset>
              </wp:positionV>
              <wp:extent cx="574675" cy="329565"/>
              <wp:effectExtent l="0" t="0" r="0" b="0"/>
              <wp:wrapNone/>
              <wp:docPr id="3" name="officeArt object"/>
              <a:graphic xmlns:a="http://schemas.openxmlformats.org/drawingml/2006/main">
                <a:graphicData uri="http://schemas.microsoft.com/office/word/2010/wordprocessingShape">
                  <wps:wsp>
                    <wps:cNvSpPr/>
                    <wps:spPr>
                      <a:xfrm>
                        <a:off x="0" y="0"/>
                        <a:ext cx="574560" cy="329400"/>
                      </a:xfrm>
                      <a:prstGeom prst="rect">
                        <a:avLst/>
                      </a:prstGeom>
                      <a:solidFill>
                        <a:srgbClr val="ffffff"/>
                      </a:solidFill>
                      <a:ln w="0">
                        <a:noFill/>
                      </a:ln>
                    </wps:spPr>
                    <wps:style>
                      <a:lnRef idx="0"/>
                      <a:fillRef idx="0"/>
                      <a:effectRef idx="0"/>
                      <a:fontRef idx="minor"/>
                    </wps:style>
                    <wps:txbx>
                      <w:txbxContent>
                        <w:p>
                          <w:pPr>
                            <w:pStyle w:val="Contenutocornice"/>
                            <w:pBdr>
                              <w:bottom w:val="single" w:sz="4" w:space="0" w:color="000000"/>
                            </w:pBdr>
                            <w:rPr/>
                          </w:pPr>
                          <w:r>
                            <w:rPr>
                              <w:rStyle w:val="Nessuno"/>
                            </w:rPr>
                            <w:fldChar w:fldCharType="begin"/>
                          </w:r>
                          <w:r>
                            <w:rPr>
                              <w:rStyle w:val="Nessuno"/>
                            </w:rPr>
                            <w:instrText xml:space="preserve"> PAGE </w:instrText>
                          </w:r>
                          <w:r>
                            <w:rPr>
                              <w:rStyle w:val="Nessuno"/>
                            </w:rPr>
                            <w:fldChar w:fldCharType="separate"/>
                          </w:r>
                          <w:r>
                            <w:rPr>
                              <w:rStyle w:val="Nessuno"/>
                            </w:rPr>
                            <w:t>1</w:t>
                          </w:r>
                          <w:r>
                            <w:rPr>
                              <w:rStyle w:val="Nessuno"/>
                            </w:rPr>
                            <w:fldChar w:fldCharType="end"/>
                          </w:r>
                        </w:p>
                      </w:txbxContent>
                    </wps:txbx>
                    <wps:bodyPr lIns="45720" rIns="45720" anchor="t" upright="1">
                      <a:noAutofit/>
                    </wps:bodyPr>
                  </wps:wsp>
                </a:graphicData>
              </a:graphic>
            </wp:anchor>
          </w:drawing>
        </mc:Choice>
        <mc:Fallback>
          <w:pict>
            <v:rect id="shape_0" ID="officeArt object" path="m0,0l-2147483645,0l-2147483645,-2147483646l0,-2147483646xe" fillcolor="white" stroked="f" o:allowincell="f" style="position:absolute;margin-left:549.75pt;margin-top:400.9pt;width:45.2pt;height:25.9pt;mso-wrap-style:square;v-text-anchor:top;mso-position-horizontal-relative:page;mso-position-vertical-relative:page" wp14:anchorId="0B3C7D4E">
              <v:fill o:detectmouseclick="t" type="solid" color2="black"/>
              <v:stroke color="#3465a4" joinstyle="round" endcap="flat"/>
              <v:textbox>
                <w:txbxContent>
                  <w:p>
                    <w:pPr>
                      <w:pStyle w:val="Contenutocornice"/>
                      <w:pBdr>
                        <w:bottom w:val="single" w:sz="4" w:space="0" w:color="000000"/>
                      </w:pBdr>
                      <w:rPr/>
                    </w:pPr>
                    <w:r>
                      <w:rPr>
                        <w:rStyle w:val="Nessuno"/>
                      </w:rPr>
                      <w:fldChar w:fldCharType="begin"/>
                    </w:r>
                    <w:r>
                      <w:rPr>
                        <w:rStyle w:val="Nessuno"/>
                      </w:rPr>
                      <w:instrText xml:space="preserve"> PAGE </w:instrText>
                    </w:r>
                    <w:r>
                      <w:rPr>
                        <w:rStyle w:val="Nessuno"/>
                      </w:rPr>
                      <w:fldChar w:fldCharType="separate"/>
                    </w:r>
                    <w:r>
                      <w:rPr>
                        <w:rStyle w:val="Nessuno"/>
                      </w:rPr>
                      <w:t>1</w:t>
                    </w:r>
                    <w:r>
                      <w:rPr>
                        <w:rStyle w:val="Nessuno"/>
                      </w:rPr>
                      <w:fldChar w:fldCharType="end"/>
                    </w:r>
                  </w:p>
                </w:txbxContent>
              </v:textbox>
              <w10:wrap type="none"/>
            </v:rect>
          </w:pict>
        </mc:Fallback>
      </mc:AlternateContent>
      <mc:AlternateContent>
        <mc:Choice Requires="wpg">
          <w:drawing>
            <wp:anchor behindDoc="1" distT="9525" distB="10160" distL="0" distR="0" simplePos="0" locked="0" layoutInCell="0" allowOverlap="1" relativeHeight="6" wp14:anchorId="637791A7">
              <wp:simplePos x="0" y="0"/>
              <wp:positionH relativeFrom="rightMargin">
                <wp:align>center</wp:align>
              </wp:positionH>
              <wp:positionV relativeFrom="page">
                <wp:posOffset>2138680</wp:posOffset>
              </wp:positionV>
              <wp:extent cx="488315" cy="237490"/>
              <wp:effectExtent l="635" t="3810" r="0" b="3810"/>
              <wp:wrapNone/>
              <wp:docPr id="5" name="Gruppo 8"/>
              <a:graphic xmlns:a="http://schemas.openxmlformats.org/drawingml/2006/main">
                <a:graphicData uri="http://schemas.microsoft.com/office/word/2010/wordprocessingGroup">
                  <wpg:wgp>
                    <wpg:cNvGrpSpPr/>
                    <wpg:grpSpPr>
                      <a:xfrm>
                        <a:off x="0" y="0"/>
                        <a:ext cx="488160" cy="237600"/>
                        <a:chOff x="0" y="0"/>
                        <a:chExt cx="488160" cy="237600"/>
                      </a:xfrm>
                    </wpg:grpSpPr>
                    <wps:wsp>
                      <wps:cNvSpPr/>
                      <wps:spPr>
                        <a:xfrm>
                          <a:off x="0" y="5040"/>
                          <a:ext cx="488160" cy="228600"/>
                        </a:xfrm>
                        <a:prstGeom prst="rect">
                          <a:avLst/>
                        </a:prstGeom>
                        <a:noFill/>
                        <a:ln w="0">
                          <a:noFill/>
                        </a:ln>
                      </wps:spPr>
                      <wps:style>
                        <a:lnRef idx="0"/>
                        <a:fillRef idx="0"/>
                        <a:effectRef idx="0"/>
                        <a:fontRef idx="minor"/>
                      </wps:style>
                      <wps:txbx>
                        <w:txbxContent>
                          <w:p>
                            <w:pPr>
                              <w:overflowPunct w:val="false"/>
                              <w:spacing w:before="0" w:after="0" w:lineRule="auto" w:line="240"/>
                              <w:jc w:val="center"/>
                              <w:rPr/>
                            </w:pPr>
                            <w:r>
                              <w:rPr>
                                <w:sz w:val="16"/>
                                <w:b/>
                                <w:u w:val="none"/>
                                <w:dstrike w:val="false"/>
                                <w:strike w:val="false"/>
                                <w:i w:val="false"/>
                                <w:vertAlign w:val="baseline"/>
                                <w:position w:val="0"/>
                                <w:spacing w:val="0"/>
                                <w:szCs w:val="16"/>
                                <w:bCs/>
                                <w:iCs w:val="false"/>
                                <w:smallCaps w:val="false"/>
                                <w:caps w:val="false"/>
                                <w:rFonts w:cs="Times New Roman"/>
                                <w:color w:val="3F3151"/>
                              </w:rPr>
                              <w:t>2</w:t>
                            </w:r>
                          </w:p>
                        </w:txbxContent>
                      </wps:txbx>
                      <wps:bodyPr lIns="0" rIns="0" tIns="0" bIns="0" anchor="ctr" upright="1">
                        <a:noAutofit/>
                      </wps:bodyPr>
                    </wps:wsp>
                    <wpg:grpSp>
                      <wpg:cNvGrpSpPr/>
                      <wpg:grpSpPr>
                        <a:xfrm>
                          <a:off x="124920" y="0"/>
                          <a:ext cx="237600" cy="237600"/>
                        </a:xfrm>
                      </wpg:grpSpPr>
                      <wps:wsp>
                        <wps:cNvSpPr/>
                        <wps:spPr>
                          <a:xfrm>
                            <a:off x="0" y="0"/>
                            <a:ext cx="237600" cy="237600"/>
                          </a:xfrm>
                          <a:prstGeom prst="ellipse">
                            <a:avLst/>
                          </a:prstGeom>
                          <a:noFill/>
                          <a:ln w="6350">
                            <a:solidFill>
                              <a:srgbClr val="84a2c6"/>
                            </a:solidFill>
                            <a:round/>
                          </a:ln>
                        </wps:spPr>
                        <wps:style>
                          <a:lnRef idx="0"/>
                          <a:fillRef idx="0"/>
                          <a:effectRef idx="0"/>
                          <a:fontRef idx="minor"/>
                        </wps:style>
                        <wps:bodyPr/>
                      </wps:wsp>
                      <wps:wsp>
                        <wps:cNvSpPr/>
                        <wps:spPr>
                          <a:xfrm>
                            <a:off x="5760" y="1800"/>
                            <a:ext cx="63360" cy="63360"/>
                          </a:xfrm>
                          <a:prstGeom prst="ellipse">
                            <a:avLst/>
                          </a:prstGeom>
                          <a:solidFill>
                            <a:srgbClr val="84a2c6"/>
                          </a:solidFill>
                          <a:ln w="0">
                            <a:noFill/>
                          </a:ln>
                        </wps:spPr>
                        <wps:style>
                          <a:lnRef idx="0"/>
                          <a:fillRef idx="0"/>
                          <a:effectRef idx="0"/>
                          <a:fontRef idx="minor"/>
                        </wps:style>
                        <wps:bodyPr/>
                      </wps:wsp>
                    </wpg:grpSp>
                  </wpg:wgp>
                </a:graphicData>
              </a:graphic>
            </wp:anchor>
          </w:drawing>
        </mc:Choice>
        <mc:Fallback>
          <w:pict>
            <v:group id="shape_0" alt="Gruppo 8" style="position:absolute;margin-left:8.9pt;margin-top:168.4pt;width:38.45pt;height:18.7pt" coordorigin="178,3368" coordsize="769,374">
              <v:rect id="shape_0" ID="Text Box 71" path="m0,0l-2147483645,0l-2147483645,-2147483646l0,-2147483646xe" stroked="f" o:allowincell="f" style="position:absolute;left:178;top:3376;width:768;height:359;mso-wrap-style:square;v-text-anchor:middle;mso-position-horizontal:center;mso-position-horizontal-relative:page;mso-position-vertical-relative:page">
                <v:textbox>
                  <w:txbxContent>
                    <w:p>
                      <w:pPr>
                        <w:overflowPunct w:val="false"/>
                        <w:spacing w:before="0" w:after="0" w:lineRule="auto" w:line="240"/>
                        <w:jc w:val="center"/>
                        <w:rPr/>
                      </w:pPr>
                      <w:r>
                        <w:rPr>
                          <w:sz w:val="16"/>
                          <w:b/>
                          <w:u w:val="none"/>
                          <w:dstrike w:val="false"/>
                          <w:strike w:val="false"/>
                          <w:i w:val="false"/>
                          <w:vertAlign w:val="baseline"/>
                          <w:position w:val="0"/>
                          <w:spacing w:val="0"/>
                          <w:szCs w:val="16"/>
                          <w:bCs/>
                          <w:iCs w:val="false"/>
                          <w:smallCaps w:val="false"/>
                          <w:caps w:val="false"/>
                          <w:rFonts w:cs="Times New Roman"/>
                          <w:color w:val="3F3151"/>
                        </w:rPr>
                        <w:t>2</w:t>
                      </w:r>
                    </w:p>
                  </w:txbxContent>
                </v:textbox>
                <v:fill o:detectmouseclick="t" on="false"/>
                <v:stroke color="#3465a4" joinstyle="round" endcap="flat"/>
                <w10:wrap type="none"/>
              </v:rect>
              <v:group id="shape_0" alt="Group 72" style="position:absolute;left:375;top:3368;width:374;height:374">
                <v:oval id="shape_0" ID="Oval 73" path="l-2147483648,-2147483643l-2147483628,-2147483627l-2147483648,-2147483643l-2147483626,-2147483625xe" stroked="t" o:allowincell="f" style="position:absolute;left:375;top:3368;width:373;height:373;mso-wrap-style:none;v-text-anchor:middle;mso-position-horizontal:center;mso-position-horizontal-relative:page;mso-position-vertical-relative:page">
                  <v:fill o:detectmouseclick="t" on="false"/>
                  <v:stroke color="#84a2c6" weight="6480" joinstyle="round" endcap="flat"/>
                  <w10:wrap type="none"/>
                </v:oval>
                <v:oval id="shape_0" ID="Oval 74" path="l-2147483648,-2147483643l-2147483628,-2147483627l-2147483648,-2147483643l-2147483626,-2147483625xe" fillcolor="#84a2c6" stroked="f" o:allowincell="f" style="position:absolute;left:384;top:3371;width:99;height:99;mso-wrap-style:none;v-text-anchor:middle;mso-position-horizontal:center;mso-position-horizontal-relative:page;mso-position-vertical-relative:page">
                  <v:fill o:detectmouseclick="t" type="solid" color2="#7b5d39"/>
                  <v:stroke color="#3465a4" joinstyle="round" endcap="flat"/>
                  <w10:wrap type="none"/>
                </v:oval>
              </v:group>
            </v:group>
          </w:pict>
        </mc:Fallback>
      </mc:AlternateContent>
    </w:r>
  </w:p>
</w:hdr>
</file>

<file path=word/settings.xml><?xml version="1.0" encoding="utf-8"?>
<w:settings xmlns:w="http://schemas.openxmlformats.org/wordprocessingml/2006/main">
  <w:zoom w:val="bestFit" w:percent="182"/>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de-DE"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76a4e"/>
    <w:pPr>
      <w:widowControl/>
      <w:pBdr/>
      <w:bidi w:val="0"/>
      <w:spacing w:before="0" w:after="0"/>
      <w:jc w:val="left"/>
    </w:pPr>
    <w:rPr>
      <w:rFonts w:cs="Arial Unicode MS" w:ascii="Times New Roman" w:hAnsi="Times New Roman" w:eastAsia="Arial Unicode MS"/>
      <w:color w:val="000000"/>
      <w:kern w:val="0"/>
      <w:sz w:val="24"/>
      <w:szCs w:val="24"/>
      <w:u w:val="none" w:color="000000"/>
      <w:lang w:val="de-DE" w:eastAsia="it-IT" w:bidi="ar-SA"/>
    </w:rPr>
  </w:style>
  <w:style w:type="paragraph" w:styleId="Titolo1">
    <w:name w:val="Heading 1"/>
    <w:basedOn w:val="Normal"/>
    <w:link w:val="Titolo1Carattere"/>
    <w:uiPriority w:val="9"/>
    <w:qFormat/>
    <w:rsid w:val="00ba004c"/>
    <w:pPr>
      <w:pBdr/>
      <w:spacing w:beforeAutospacing="1" w:afterAutospacing="1"/>
      <w:outlineLvl w:val="0"/>
    </w:pPr>
    <w:rPr>
      <w:rFonts w:eastAsia="Times New Roman" w:cs="Times New Roman"/>
      <w:b/>
      <w:bCs/>
      <w:color w:val="auto"/>
      <w:kern w:val="2"/>
      <w:sz w:val="48"/>
      <w:szCs w:val="48"/>
      <w:lang w:val="de-DE"/>
    </w:rPr>
  </w:style>
  <w:style w:type="paragraph" w:styleId="Titolo3">
    <w:name w:val="Heading 3"/>
    <w:basedOn w:val="Normal"/>
    <w:next w:val="Normal"/>
    <w:link w:val="Titolo3Carattere"/>
    <w:uiPriority w:val="9"/>
    <w:semiHidden/>
    <w:unhideWhenUsed/>
    <w:qFormat/>
    <w:rsid w:val="000c1e4e"/>
    <w:pPr>
      <w:keepNext w:val="true"/>
      <w:keepLines/>
      <w:spacing w:before="40" w:after="0"/>
      <w:outlineLvl w:val="2"/>
    </w:pPr>
    <w:rPr>
      <w:rFonts w:ascii="Helvetica Neue" w:hAnsi="Helvetica Neue" w:eastAsia="Helvetica Neue" w:cs="Helvetica Neue" w:asciiTheme="majorHAnsi" w:cstheme="majorBidi" w:eastAsiaTheme="majorEastAsia" w:hAnsiTheme="majorHAnsi"/>
      <w:color w:val="243F60" w:themeColor="accent1" w:themeShade="7f"/>
    </w:rPr>
  </w:style>
  <w:style w:type="character" w:styleId="DefaultParagraphFont" w:default="1">
    <w:name w:val="Default Paragraph Font"/>
    <w:uiPriority w:val="1"/>
    <w:semiHidden/>
    <w:unhideWhenUsed/>
    <w:qFormat/>
    <w:rPr/>
  </w:style>
  <w:style w:type="character" w:styleId="CollegamentoInternet">
    <w:name w:val="Collegamento Internet"/>
    <w:rsid w:val="00076a4e"/>
    <w:rPr>
      <w:u w:val="single"/>
    </w:rPr>
  </w:style>
  <w:style w:type="character" w:styleId="Nessuno" w:customStyle="1">
    <w:name w:val="Nessuno"/>
    <w:qFormat/>
    <w:rsid w:val="00076a4e"/>
    <w:rPr/>
  </w:style>
  <w:style w:type="character" w:styleId="TestofumettoCarattere" w:customStyle="1">
    <w:name w:val="Testo fumetto Carattere"/>
    <w:basedOn w:val="DefaultParagraphFont"/>
    <w:link w:val="BalloonText"/>
    <w:uiPriority w:val="99"/>
    <w:semiHidden/>
    <w:qFormat/>
    <w:rsid w:val="008553fb"/>
    <w:rPr>
      <w:rFonts w:ascii="Tahoma" w:hAnsi="Tahoma" w:cs="Tahoma"/>
      <w:color w:val="000000"/>
      <w:sz w:val="16"/>
      <w:szCs w:val="16"/>
      <w:u w:val="none" w:color="000000"/>
      <w:lang w:val="de-DE"/>
    </w:rPr>
  </w:style>
  <w:style w:type="character" w:styleId="Menzionenonrisolta1" w:customStyle="1">
    <w:name w:val="Menzione non risolta1"/>
    <w:basedOn w:val="DefaultParagraphFont"/>
    <w:uiPriority w:val="99"/>
    <w:semiHidden/>
    <w:unhideWhenUsed/>
    <w:qFormat/>
    <w:rsid w:val="00803b1c"/>
    <w:rPr>
      <w:color w:val="605E5C"/>
      <w:shd w:fill="E1DFDD" w:val="clear"/>
    </w:rPr>
  </w:style>
  <w:style w:type="character" w:styleId="Annotationreference">
    <w:name w:val="annotation reference"/>
    <w:basedOn w:val="DefaultParagraphFont"/>
    <w:uiPriority w:val="99"/>
    <w:semiHidden/>
    <w:unhideWhenUsed/>
    <w:qFormat/>
    <w:rsid w:val="006121b5"/>
    <w:rPr>
      <w:sz w:val="16"/>
      <w:szCs w:val="16"/>
    </w:rPr>
  </w:style>
  <w:style w:type="character" w:styleId="TestocommentoCarattere" w:customStyle="1">
    <w:name w:val="Testo commento Carattere"/>
    <w:basedOn w:val="DefaultParagraphFont"/>
    <w:link w:val="Annotationtext"/>
    <w:uiPriority w:val="99"/>
    <w:semiHidden/>
    <w:qFormat/>
    <w:rsid w:val="006121b5"/>
    <w:rPr>
      <w:rFonts w:cs="Arial Unicode MS"/>
      <w:color w:val="000000"/>
      <w:u w:val="none" w:color="000000"/>
      <w:lang w:val="de-DE"/>
    </w:rPr>
  </w:style>
  <w:style w:type="character" w:styleId="SoggettocommentoCarattere" w:customStyle="1">
    <w:name w:val="Soggetto commento Carattere"/>
    <w:basedOn w:val="TestocommentoCarattere"/>
    <w:link w:val="Annotationsubject"/>
    <w:uiPriority w:val="99"/>
    <w:semiHidden/>
    <w:qFormat/>
    <w:rsid w:val="006121b5"/>
    <w:rPr>
      <w:rFonts w:cs="Arial Unicode MS"/>
      <w:b/>
      <w:bCs/>
      <w:color w:val="000000"/>
      <w:u w:val="none" w:color="000000"/>
      <w:lang w:val="de-DE"/>
    </w:rPr>
  </w:style>
  <w:style w:type="character" w:styleId="Titolo1Carattere" w:customStyle="1">
    <w:name w:val="Titolo 1 Carattere"/>
    <w:basedOn w:val="DefaultParagraphFont"/>
    <w:uiPriority w:val="9"/>
    <w:qFormat/>
    <w:rsid w:val="00ba004c"/>
    <w:rPr>
      <w:rFonts w:eastAsia="Times New Roman"/>
      <w:b/>
      <w:bCs/>
      <w:kern w:val="2"/>
      <w:sz w:val="48"/>
      <w:szCs w:val="48"/>
    </w:rPr>
  </w:style>
  <w:style w:type="character" w:styleId="PidipaginaCarattere" w:customStyle="1">
    <w:name w:val="Piè di pagina Carattere"/>
    <w:basedOn w:val="DefaultParagraphFont"/>
    <w:uiPriority w:val="99"/>
    <w:qFormat/>
    <w:rsid w:val="007e7d8a"/>
    <w:rPr>
      <w:rFonts w:cs="Arial Unicode MS"/>
      <w:color w:val="000000"/>
      <w:sz w:val="24"/>
      <w:szCs w:val="24"/>
      <w:u w:val="none" w:color="000000"/>
      <w:lang w:val="de-DE"/>
    </w:rPr>
  </w:style>
  <w:style w:type="character" w:styleId="IntestazioneCarattere" w:customStyle="1">
    <w:name w:val="Intestazione Carattere"/>
    <w:basedOn w:val="DefaultParagraphFont"/>
    <w:uiPriority w:val="99"/>
    <w:qFormat/>
    <w:rsid w:val="007e7d8a"/>
    <w:rPr>
      <w:rFonts w:cs="Arial Unicode MS"/>
      <w:color w:val="000000"/>
      <w:sz w:val="24"/>
      <w:szCs w:val="24"/>
      <w:u w:val="none" w:color="000000"/>
      <w:lang w:val="de-DE"/>
    </w:rPr>
  </w:style>
  <w:style w:type="character" w:styleId="Pagenumber">
    <w:name w:val="page number"/>
    <w:basedOn w:val="DefaultParagraphFont"/>
    <w:uiPriority w:val="99"/>
    <w:unhideWhenUsed/>
    <w:qFormat/>
    <w:rsid w:val="007e7d8a"/>
    <w:rPr/>
  </w:style>
  <w:style w:type="character" w:styleId="Titolo3Carattere" w:customStyle="1">
    <w:name w:val="Titolo 3 Carattere"/>
    <w:basedOn w:val="DefaultParagraphFont"/>
    <w:uiPriority w:val="9"/>
    <w:semiHidden/>
    <w:qFormat/>
    <w:rsid w:val="000c1e4e"/>
    <w:rPr>
      <w:rFonts w:ascii="Helvetica Neue" w:hAnsi="Helvetica Neue" w:eastAsia="Helvetica Neue" w:cs="Helvetica Neue" w:asciiTheme="majorHAnsi" w:cstheme="majorBidi" w:eastAsiaTheme="majorEastAsia" w:hAnsiTheme="majorHAnsi"/>
      <w:color w:val="243F60" w:themeColor="accent1" w:themeShade="7f"/>
      <w:sz w:val="24"/>
      <w:szCs w:val="24"/>
      <w:u w:val="none" w:color="000000"/>
      <w:lang w:val="de-DE"/>
    </w:rPr>
  </w:style>
  <w:style w:type="character" w:styleId="PreformattatoHTMLCarattere" w:customStyle="1">
    <w:name w:val="Preformattato HTML Carattere"/>
    <w:basedOn w:val="DefaultParagraphFont"/>
    <w:link w:val="HTMLPreformatted"/>
    <w:uiPriority w:val="99"/>
    <w:qFormat/>
    <w:rsid w:val="005115f4"/>
    <w:rPr>
      <w:rFonts w:ascii="Courier New" w:hAnsi="Courier New" w:eastAsia="Times New Roman" w:cs="Courier New"/>
    </w:rPr>
  </w:style>
  <w:style w:type="character" w:styleId="UnresolvedMention">
    <w:name w:val="Unresolved Mention"/>
    <w:basedOn w:val="DefaultParagraphFont"/>
    <w:uiPriority w:val="99"/>
    <w:semiHidden/>
    <w:unhideWhenUsed/>
    <w:qFormat/>
    <w:rsid w:val="0039306f"/>
    <w:rPr>
      <w:color w:val="605E5C"/>
      <w:shd w:fill="E1DFDD" w:val="clear"/>
    </w:rPr>
  </w:style>
  <w:style w:type="character" w:styleId="Strong">
    <w:name w:val="Strong"/>
    <w:basedOn w:val="DefaultParagraphFont"/>
    <w:uiPriority w:val="22"/>
    <w:qFormat/>
    <w:rsid w:val="00d37e32"/>
    <w:rPr>
      <w:b/>
      <w:bCs/>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 w:type="paragraph" w:styleId="Intestazioneepidipagina" w:customStyle="1">
    <w:name w:val="Intestazione e piè di pagina"/>
    <w:qFormat/>
    <w:rsid w:val="00076a4e"/>
    <w:pPr>
      <w:widowControl/>
      <w:pBdr/>
      <w:tabs>
        <w:tab w:val="clear" w:pos="708"/>
        <w:tab w:val="right" w:pos="9020" w:leader="none"/>
      </w:tabs>
      <w:bidi w:val="0"/>
      <w:spacing w:before="0" w:after="0"/>
      <w:jc w:val="left"/>
    </w:pPr>
    <w:rPr>
      <w:rFonts w:ascii="Helvetica Neue" w:hAnsi="Helvetica Neue" w:cs="Arial Unicode MS" w:eastAsia="Arial Unicode MS"/>
      <w:color w:val="000000"/>
      <w:kern w:val="0"/>
      <w:sz w:val="24"/>
      <w:szCs w:val="24"/>
      <w:lang w:val="de-DE" w:eastAsia="it-IT" w:bidi="ar-SA"/>
    </w:rPr>
  </w:style>
  <w:style w:type="paragraph" w:styleId="Intestazione">
    <w:name w:val="Header"/>
    <w:link w:val="IntestazioneCarattere"/>
    <w:uiPriority w:val="99"/>
    <w:rsid w:val="00076a4e"/>
    <w:pPr>
      <w:widowControl/>
      <w:pBdr/>
      <w:tabs>
        <w:tab w:val="clear" w:pos="708"/>
        <w:tab w:val="center" w:pos="4819" w:leader="none"/>
        <w:tab w:val="right" w:pos="9638" w:leader="none"/>
      </w:tabs>
      <w:bidi w:val="0"/>
      <w:spacing w:before="0" w:after="0"/>
      <w:jc w:val="left"/>
    </w:pPr>
    <w:rPr>
      <w:rFonts w:cs="Arial Unicode MS" w:ascii="Times New Roman" w:hAnsi="Times New Roman" w:eastAsia="Arial Unicode MS"/>
      <w:color w:val="000000"/>
      <w:kern w:val="0"/>
      <w:sz w:val="24"/>
      <w:szCs w:val="24"/>
      <w:u w:val="none" w:color="000000"/>
      <w:lang w:val="de-DE" w:eastAsia="it-IT" w:bidi="ar-SA"/>
    </w:rPr>
  </w:style>
  <w:style w:type="paragraph" w:styleId="BalloonText">
    <w:name w:val="Balloon Text"/>
    <w:basedOn w:val="Normal"/>
    <w:link w:val="TestofumettoCarattere"/>
    <w:uiPriority w:val="99"/>
    <w:semiHidden/>
    <w:unhideWhenUsed/>
    <w:qFormat/>
    <w:rsid w:val="008553fb"/>
    <w:pPr/>
    <w:rPr>
      <w:rFonts w:ascii="Tahoma" w:hAnsi="Tahoma" w:cs="Tahoma"/>
      <w:sz w:val="16"/>
      <w:szCs w:val="16"/>
    </w:rPr>
  </w:style>
  <w:style w:type="paragraph" w:styleId="Annotationtext">
    <w:name w:val="annotation text"/>
    <w:basedOn w:val="Normal"/>
    <w:link w:val="TestocommentoCarattere"/>
    <w:uiPriority w:val="99"/>
    <w:semiHidden/>
    <w:unhideWhenUsed/>
    <w:qFormat/>
    <w:rsid w:val="006121b5"/>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6121b5"/>
    <w:pPr/>
    <w:rPr>
      <w:b/>
      <w:bCs/>
    </w:rPr>
  </w:style>
  <w:style w:type="paragraph" w:styleId="Revision">
    <w:name w:val="Revision"/>
    <w:uiPriority w:val="99"/>
    <w:semiHidden/>
    <w:qFormat/>
    <w:rsid w:val="006121b5"/>
    <w:pPr>
      <w:widowControl/>
      <w:pBdr/>
      <w:bidi w:val="0"/>
      <w:spacing w:before="0" w:after="0"/>
      <w:jc w:val="left"/>
    </w:pPr>
    <w:rPr>
      <w:rFonts w:cs="Arial Unicode MS" w:ascii="Times New Roman" w:hAnsi="Times New Roman" w:eastAsia="Arial Unicode MS"/>
      <w:color w:val="000000"/>
      <w:kern w:val="0"/>
      <w:sz w:val="24"/>
      <w:szCs w:val="24"/>
      <w:u w:val="none" w:color="000000"/>
      <w:lang w:val="de-DE" w:eastAsia="it-IT" w:bidi="ar-SA"/>
    </w:rPr>
  </w:style>
  <w:style w:type="paragraph" w:styleId="Pidipagina">
    <w:name w:val="Footer"/>
    <w:basedOn w:val="Normal"/>
    <w:link w:val="PidipaginaCarattere"/>
    <w:uiPriority w:val="99"/>
    <w:unhideWhenUsed/>
    <w:rsid w:val="007e7d8a"/>
    <w:pPr>
      <w:tabs>
        <w:tab w:val="clear" w:pos="708"/>
        <w:tab w:val="center" w:pos="4819" w:leader="none"/>
        <w:tab w:val="right" w:pos="9638" w:leader="none"/>
      </w:tabs>
    </w:pPr>
    <w:rPr/>
  </w:style>
  <w:style w:type="paragraph" w:styleId="HTMLPreformatted">
    <w:name w:val="HTML Preformatted"/>
    <w:basedOn w:val="Normal"/>
    <w:link w:val="PreformattatoHTMLCarattere"/>
    <w:uiPriority w:val="99"/>
    <w:unhideWhenUsed/>
    <w:qFormat/>
    <w:rsid w:val="005115f4"/>
    <w:pPr>
      <w:pBd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color w:val="auto"/>
      <w:sz w:val="20"/>
      <w:szCs w:val="20"/>
      <w:lang w:val="de-DE"/>
    </w:rPr>
  </w:style>
  <w:style w:type="paragraph" w:styleId="NormalWeb">
    <w:name w:val="Normal (Web)"/>
    <w:basedOn w:val="Normal"/>
    <w:uiPriority w:val="99"/>
    <w:unhideWhenUsed/>
    <w:qFormat/>
    <w:rsid w:val="009c684b"/>
    <w:pPr>
      <w:pBdr/>
      <w:spacing w:beforeAutospacing="1" w:afterAutospacing="1"/>
    </w:pPr>
    <w:rPr>
      <w:rFonts w:eastAsia="Times New Roman" w:cs="Times New Roman"/>
      <w:color w:val="auto"/>
      <w:lang w:val="de-DE"/>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1">
    <w:name w:val="Table Normal1"/>
    <w:rsid w:val="00076a4e"/>
    <w:tblPr>
      <w:tblCellMar>
        <w:top w:w="0" w:type="dxa"/>
        <w:left w:w="0" w:type="dxa"/>
        <w:bottom w:w="0" w:type="dxa"/>
        <w:right w:w="0" w:type="dxa"/>
      </w:tblCellMar>
    </w:tblPr>
  </w:style>
  <w:style w:type="table" w:styleId="Grigliatabella">
    <w:name w:val="Table Grid"/>
    <w:basedOn w:val="Tabellanormale"/>
    <w:uiPriority w:val="59"/>
    <w:rsid w:val="008553fb"/>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LibreOffice/7.3.0.3$Windows_X86_64 LibreOffice_project/0f246aa12d0eee4a0f7adcefbf7c878fc2238db3</Application>
  <AppVersion>15.0000</AppVersion>
  <Pages>1</Pages>
  <Words>371</Words>
  <Characters>2356</Characters>
  <CharactersWithSpaces>2730</CharactersWithSpaces>
  <Paragraphs>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2022-11-12T15:58:00Z</dcterms:created>
  <dc:creator>Patrizia Menicucci</dc:creator>
  <dc:description/>
  <dc:language>de-DE</dc:language>
  <cp:lastModifiedBy/>
  <cp:lastPrinted>2022-11-10T11:16:00Z</cp:lastPrinted>
  <dcterms:modified xsi:type="dcterms:W3CDTF">2022-11-13T12:28:10Z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